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宋体" w:hAnsi="宋体" w:eastAsia="宋体" w:cs="宋体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2023年度山东省大学生职业生涯规划研究课题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宋体" w:hAnsi="宋体" w:eastAsia="宋体" w:cs="宋体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有关课题负责人：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山东省大学生职业生涯规划研究课题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已经公布，现将课题结项验收有关事宜通知如下：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</w:rPr>
        <w:t>一、缴纳课题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根据课题立项通知，202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山东省大学生职业生涯规划研究课题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由山东省青少年教育科学研究院组织聘请专家进行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结项鉴定和大学生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职业生涯规划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课题优秀成果评审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等工作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每项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课题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350元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包含专家评审费、专家鉴定费、证书费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资料费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山东省青少年教育科学研究院收取并开具发票。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开户银行名称：中国工商银行济南市中支行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账户名称：山东省青少年教育科学研究院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开户银行代码：102451011095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账号：1602 1109 1900 0007 789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注意事项：汇款时注明课题负责人及课题编号。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发送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 xml:space="preserve">财务邮箱cn_qsn@163.com, 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</w:rPr>
      </w:pPr>
      <w:r>
        <w:rPr>
          <w:rFonts w:hint="eastAsia" w:cs="宋体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</w:rPr>
        <w:t>、立项证书领取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 xml:space="preserve">    课题承担单位或课题负责人将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完毕，课题立项证书由申报单位集中领取或课题负责人领取。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月-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课题组、指导教师各一份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申请表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以后按要求留开票信息，不用再联系沟通。</w:t>
      </w:r>
    </w:p>
    <w:p>
      <w:pPr>
        <w:pStyle w:val="2"/>
        <w:numPr>
          <w:numId w:val="0"/>
        </w:numPr>
        <w:autoSpaceDE/>
        <w:autoSpaceDN/>
        <w:bidi w:val="0"/>
        <w:spacing w:before="0" w:after="160" w:line="360" w:lineRule="auto"/>
        <w:ind w:right="0" w:rightChars="0"/>
        <w:jc w:val="both"/>
        <w:outlineLvl w:val="0"/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cs="宋体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（一）结项时间</w:t>
      </w:r>
      <w:r>
        <w:rPr>
          <w:rFonts w:hint="eastAsia" w:cs="宋体"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课题的研究周期为1年。结项材料受理时间：202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日-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日。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（二）材料报送</w:t>
      </w:r>
      <w:r>
        <w:rPr>
          <w:rFonts w:hint="eastAsia" w:cs="宋体"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1、课题鉴定结项申请书一式二份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一式二份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注意：研究报告排版格式</w:t>
      </w:r>
      <w:r>
        <w:rPr>
          <w:rFonts w:hint="eastAsia" w:cs="宋体"/>
          <w:color w:val="auto"/>
          <w:position w:val="0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必须参照统一格式，不符合要求的无法参加成果评审环节，后果自负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宋体" w:hAnsi="宋体" w:eastAsia="宋体" w:cs="宋体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以上1-3项材料纸质版邮寄到山东省青少年教育科学研究院秘书处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instrText xml:space="preserve"> HYPERLINK "mailto:xueshuketi@163.com" </w:instrTex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xueshuketi@163.com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以上材料不全，将无法参加结项鉴定。</w:t>
      </w:r>
    </w:p>
    <w:p>
      <w:pPr>
        <w:pStyle w:val="2"/>
        <w:numPr>
          <w:numId w:val="0"/>
        </w:numPr>
        <w:autoSpaceDE/>
        <w:autoSpaceDN/>
        <w:bidi w:val="0"/>
        <w:spacing w:before="0" w:after="160" w:line="360" w:lineRule="auto"/>
        <w:ind w:right="0" w:rightChars="0"/>
        <w:jc w:val="both"/>
        <w:outlineLvl w:val="0"/>
        <w:rPr>
          <w:rFonts w:hint="eastAsia" w:cs="宋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position w:val="0"/>
          <w:sz w:val="28"/>
          <w:szCs w:val="28"/>
          <w:lang w:val="en-US" w:eastAsia="zh-CN"/>
        </w:rPr>
        <w:t>四、</w:t>
      </w:r>
      <w:bookmarkStart w:id="0" w:name="_GoBack"/>
      <w:bookmarkEnd w:id="0"/>
      <w:r>
        <w:rPr>
          <w:rFonts w:hint="eastAsia" w:cs="宋体"/>
          <w:b/>
          <w:bCs/>
          <w:color w:val="auto"/>
          <w:position w:val="0"/>
          <w:sz w:val="28"/>
          <w:szCs w:val="28"/>
          <w:lang w:val="en-US" w:eastAsia="zh-CN"/>
        </w:rPr>
        <w:t>材料邮寄</w:t>
      </w:r>
    </w:p>
    <w:p>
      <w:pPr>
        <w:pStyle w:val="2"/>
        <w:numPr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结项材料邮寄地址：济南市历下区文化东路63号恒大帝景写字楼909办公室，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</w:rPr>
        <w:t>山东省青少年教育科学研究院秘书处</w:t>
      </w:r>
      <w:r>
        <w:rPr>
          <w:rFonts w:hint="eastAsia" w:ascii="宋体" w:hAnsi="宋体" w:eastAsia="宋体" w:cs="宋体"/>
          <w:color w:val="auto"/>
          <w:position w:val="0"/>
          <w:sz w:val="28"/>
          <w:szCs w:val="28"/>
          <w:lang w:val="en-US" w:eastAsia="zh-CN"/>
        </w:rPr>
        <w:t>收；联系电话：0531-82076188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FlOGFmNWNkMjNjMDM4ZGFhNGUwNjYyZmQ1YmM2ZDMifQ=="/>
    <w:docVar w:name="KSO_WPS_MARK_KEY" w:val="9583cda8-2cc4-4b64-91a4-6af677998352"/>
  </w:docVars>
  <w:rsids>
    <w:rsidRoot w:val="00000000"/>
    <w:rsid w:val="006C1E51"/>
    <w:rsid w:val="0B413134"/>
    <w:rsid w:val="14703394"/>
    <w:rsid w:val="1BFD0D1C"/>
    <w:rsid w:val="1CAE2016"/>
    <w:rsid w:val="1DC007FB"/>
    <w:rsid w:val="207A26D7"/>
    <w:rsid w:val="20975A1C"/>
    <w:rsid w:val="26EE4083"/>
    <w:rsid w:val="27E64D5A"/>
    <w:rsid w:val="2FC23912"/>
    <w:rsid w:val="2FC35981"/>
    <w:rsid w:val="33E6018F"/>
    <w:rsid w:val="3A067668"/>
    <w:rsid w:val="42815953"/>
    <w:rsid w:val="480F24E8"/>
    <w:rsid w:val="4F950C90"/>
    <w:rsid w:val="512F2A1E"/>
    <w:rsid w:val="54492049"/>
    <w:rsid w:val="5BD4669C"/>
    <w:rsid w:val="5D2B2006"/>
    <w:rsid w:val="6F571666"/>
    <w:rsid w:val="7354438F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qFormat/>
    <w:uiPriority w:val="0"/>
    <w:rPr>
      <w:color w:val="0000FF"/>
      <w:u w:val="single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866</Words>
  <Characters>969</Characters>
  <Lines>0</Lines>
  <Paragraphs>0</Paragraphs>
  <TotalTime>10</TotalTime>
  <ScaleCrop>false</ScaleCrop>
  <LinksUpToDate>false</LinksUpToDate>
  <CharactersWithSpaces>979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WPS_1679903218</cp:lastModifiedBy>
  <dcterms:modified xsi:type="dcterms:W3CDTF">2023-06-12T08:43:10Z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308EDFA6BE36409C8760ABA85199F3F2</vt:lpwstr>
  </property>
</Properties>
</file>